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57" w:rsidRPr="00A07757" w:rsidRDefault="00A07757" w:rsidP="00A07757">
      <w:pPr>
        <w:pStyle w:val="SegoeH1"/>
      </w:pPr>
      <w:r w:rsidRPr="00A07757">
        <w:t>1.0 General</w:t>
      </w:r>
    </w:p>
    <w:p w:rsidR="00A07757" w:rsidRPr="00A07757" w:rsidRDefault="00A07757" w:rsidP="00A07757">
      <w:pPr>
        <w:pStyle w:val="SegoeMainText"/>
      </w:pPr>
      <w:r w:rsidRPr="00A07757">
        <w:t xml:space="preserve">All transmitters furnished shall be manufactured by a registered ISO 9001 quality standard facility. All transmitters are to be manufactured in the USA.  </w:t>
      </w:r>
    </w:p>
    <w:p w:rsidR="00A07757" w:rsidRPr="00A07757" w:rsidRDefault="00A07757" w:rsidP="00A07757">
      <w:pPr>
        <w:pStyle w:val="SegoeH1"/>
      </w:pPr>
      <w:r w:rsidRPr="00A07757">
        <w:t>2.0 Scope</w:t>
      </w:r>
    </w:p>
    <w:p w:rsidR="00A07757" w:rsidRPr="00A07757" w:rsidRDefault="00A07757" w:rsidP="00A07757">
      <w:pPr>
        <w:pStyle w:val="SegoeMainText"/>
      </w:pPr>
      <w:r w:rsidRPr="00A07757">
        <w:t>2.1 The system shall measure pressure.</w:t>
      </w:r>
    </w:p>
    <w:p w:rsidR="00A07757" w:rsidRPr="00A07757" w:rsidRDefault="00A07757" w:rsidP="00A07757">
      <w:pPr>
        <w:pStyle w:val="SegoeMainText"/>
      </w:pPr>
      <w:r w:rsidRPr="00A07757">
        <w:t>2.2 The system shall communicate to external devices via industry standard two-wire,</w:t>
      </w:r>
      <w:r>
        <w:t xml:space="preserve"> </w:t>
      </w:r>
      <w:r w:rsidRPr="00A07757">
        <w:t>4-20 mA protocol.</w:t>
      </w:r>
    </w:p>
    <w:p w:rsidR="00A07757" w:rsidRPr="00A07757" w:rsidRDefault="00A07757" w:rsidP="00A07757">
      <w:pPr>
        <w:pStyle w:val="SegoeMainText"/>
      </w:pPr>
      <w:r w:rsidRPr="00A07757">
        <w:t>2.3 The sensor shall fit inside 1-inch, schedule 40 and schedule 80 PVC casing or larger.</w:t>
      </w:r>
    </w:p>
    <w:p w:rsidR="00A07757" w:rsidRPr="00A07757" w:rsidRDefault="00A07757" w:rsidP="00A07757">
      <w:pPr>
        <w:pStyle w:val="SegoeMainText"/>
      </w:pPr>
      <w:r w:rsidRPr="00A07757">
        <w:t>2.4 The system shall be delivered fully assembled and custom-sized for each well.</w:t>
      </w:r>
    </w:p>
    <w:p w:rsidR="00A07757" w:rsidRPr="00A07757" w:rsidRDefault="00A07757" w:rsidP="00B6614D">
      <w:pPr>
        <w:pStyle w:val="SegoeMainText"/>
        <w:ind w:left="450" w:hanging="450"/>
      </w:pPr>
      <w:r w:rsidRPr="00A07757">
        <w:t xml:space="preserve">2.5 The system shall be an </w:t>
      </w:r>
      <w:r w:rsidR="00E833A6">
        <w:rPr>
          <w:b/>
        </w:rPr>
        <w:t>EcoPRO</w:t>
      </w:r>
      <w:r w:rsidRPr="00A07757">
        <w:rPr>
          <w:b/>
        </w:rPr>
        <w:t xml:space="preserve"> Submersible Pressure Transmitter</w:t>
      </w:r>
      <w:r w:rsidRPr="00A07757">
        <w:t xml:space="preserve">, manufactured by </w:t>
      </w:r>
      <w:r w:rsidR="00B6614D">
        <w:br/>
      </w:r>
      <w:r w:rsidR="00D02915">
        <w:t>Seametrics</w:t>
      </w:r>
      <w:r w:rsidR="00E41219">
        <w:t>,</w:t>
      </w:r>
      <w:r w:rsidR="00734D06">
        <w:t xml:space="preserve"> or </w:t>
      </w:r>
      <w:r w:rsidR="00B512D5">
        <w:t>approved equal</w:t>
      </w:r>
      <w:r w:rsidRPr="00A07757">
        <w:t>.</w:t>
      </w:r>
    </w:p>
    <w:p w:rsidR="00A07757" w:rsidRPr="00A07757" w:rsidRDefault="00A07757" w:rsidP="00A07757">
      <w:pPr>
        <w:pStyle w:val="SegoeH1"/>
      </w:pPr>
      <w:r w:rsidRPr="00A07757">
        <w:t>3.0 Sensor Design</w:t>
      </w:r>
    </w:p>
    <w:p w:rsidR="00A07757" w:rsidRPr="00A07757" w:rsidRDefault="00A07757" w:rsidP="00A07757">
      <w:pPr>
        <w:pStyle w:val="SegoeMainText"/>
      </w:pPr>
      <w:r w:rsidRPr="00A07757">
        <w:t>3.1 The sensor shall measure pressure.</w:t>
      </w:r>
    </w:p>
    <w:p w:rsidR="00A07757" w:rsidRPr="00A07757" w:rsidRDefault="00A07757" w:rsidP="00A07757">
      <w:pPr>
        <w:pStyle w:val="SegoeMainText"/>
      </w:pPr>
      <w:r w:rsidRPr="00A07757">
        <w:t>3.2 Pressure measurements shall be accurate to ± 0.</w:t>
      </w:r>
      <w:r w:rsidR="00734D06">
        <w:t>25</w:t>
      </w:r>
      <w:r w:rsidRPr="00A07757">
        <w:t xml:space="preserve">% FSO </w:t>
      </w:r>
      <w:r w:rsidR="00E833A6">
        <w:t xml:space="preserve">(static, B.F.S.L. </w:t>
      </w:r>
      <w:r w:rsidRPr="00A07757">
        <w:t>at 2</w:t>
      </w:r>
      <w:r w:rsidR="00E833A6">
        <w:t>0</w:t>
      </w:r>
      <w:r w:rsidRPr="00A07757">
        <w:t>° C.</w:t>
      </w:r>
      <w:r w:rsidR="00E833A6">
        <w:t>)</w:t>
      </w:r>
    </w:p>
    <w:p w:rsidR="00A07757" w:rsidRPr="00A07757" w:rsidRDefault="00A07757" w:rsidP="00A07757">
      <w:pPr>
        <w:pStyle w:val="SegoeMainText"/>
      </w:pPr>
      <w:r w:rsidRPr="00A07757">
        <w:t>3.3 The sensor shall be available in absolute or gauge pressure versions.</w:t>
      </w:r>
    </w:p>
    <w:p w:rsidR="00A07757" w:rsidRPr="00A07757" w:rsidRDefault="00A07757" w:rsidP="00A07757">
      <w:pPr>
        <w:pStyle w:val="SegoeMainText"/>
      </w:pPr>
      <w:r w:rsidRPr="00A07757">
        <w:t>3.4 The sensor shall be no larger than 0.</w:t>
      </w:r>
      <w:r w:rsidR="00E833A6">
        <w:t>75</w:t>
      </w:r>
      <w:r w:rsidRPr="00A07757">
        <w:t>" in diameter.</w:t>
      </w:r>
    </w:p>
    <w:p w:rsidR="00A07757" w:rsidRPr="00A07757" w:rsidRDefault="00A07757" w:rsidP="00A07757">
      <w:pPr>
        <w:pStyle w:val="SegoeH1"/>
      </w:pPr>
      <w:r w:rsidRPr="00A07757">
        <w:t>4.0 Cable Assembly Design</w:t>
      </w:r>
    </w:p>
    <w:p w:rsidR="00A07757" w:rsidRPr="00A07757" w:rsidRDefault="00A07757" w:rsidP="00A07757">
      <w:pPr>
        <w:pStyle w:val="SegoeMainText"/>
      </w:pPr>
      <w:r w:rsidRPr="00A07757">
        <w:t>4.1 The cable shall HDPE jacketed.</w:t>
      </w:r>
    </w:p>
    <w:p w:rsidR="00A07757" w:rsidRPr="00A07757" w:rsidRDefault="00A07757" w:rsidP="00B6614D">
      <w:pPr>
        <w:pStyle w:val="SegoeMainText"/>
        <w:ind w:left="450" w:hanging="450"/>
      </w:pPr>
      <w:r w:rsidRPr="00A07757">
        <w:t>4.2 The cable shall be vented to atmosphere, with a desiccant assembly at the well-head to</w:t>
      </w:r>
      <w:r w:rsidR="00FB1ADF">
        <w:t xml:space="preserve"> </w:t>
      </w:r>
      <w:r w:rsidRPr="00A07757">
        <w:t>prevent buildup of moisture in the vent tube, for gauge version sensors.</w:t>
      </w:r>
    </w:p>
    <w:p w:rsidR="00A07757" w:rsidRPr="00A07757" w:rsidRDefault="00A07757" w:rsidP="00A07757">
      <w:pPr>
        <w:pStyle w:val="SegoeMainText"/>
      </w:pPr>
      <w:r w:rsidRPr="00A07757">
        <w:t>4.3 The cable shall be continuous with no splices.</w:t>
      </w:r>
    </w:p>
    <w:p w:rsidR="00A07757" w:rsidRPr="00A07757" w:rsidRDefault="00A07757" w:rsidP="00E833A6">
      <w:pPr>
        <w:pStyle w:val="SegoeMainText"/>
      </w:pPr>
      <w:r w:rsidRPr="00A07757">
        <w:t>4.4 The cable shall terminate with 2 wires plus shield</w:t>
      </w:r>
      <w:r w:rsidR="00E833A6">
        <w:t>.</w:t>
      </w:r>
    </w:p>
    <w:p w:rsidR="00A07757" w:rsidRPr="00A07757" w:rsidRDefault="00A07757" w:rsidP="00B6614D">
      <w:pPr>
        <w:pStyle w:val="SegoeMainText"/>
        <w:ind w:left="450" w:hanging="450"/>
      </w:pPr>
      <w:r w:rsidRPr="00A07757">
        <w:t>4.5 The cable connection to the sensor shall be waterproof up to a pressure of at least 325 psi</w:t>
      </w:r>
      <w:r w:rsidR="00FB1ADF">
        <w:t xml:space="preserve"> </w:t>
      </w:r>
      <w:r w:rsidRPr="00A07757">
        <w:t>to prevent leakage of fluid inside the sensor housing.</w:t>
      </w:r>
    </w:p>
    <w:p w:rsidR="00A07757" w:rsidRPr="00A07757" w:rsidRDefault="00A07757" w:rsidP="00A07757">
      <w:pPr>
        <w:pStyle w:val="SegoeMainText"/>
      </w:pPr>
      <w:r w:rsidRPr="00A07757">
        <w:t>4.6 The cable shall have a breaking strength of at least 138 lbs.</w:t>
      </w:r>
    </w:p>
    <w:p w:rsidR="00A07757" w:rsidRPr="00A07757" w:rsidRDefault="00A07757" w:rsidP="00A07757">
      <w:pPr>
        <w:pStyle w:val="SegoeMainText"/>
      </w:pPr>
      <w:r w:rsidRPr="00A07757">
        <w:t>4.7 All connecting fittings shall be capable of supporting a working tensile load of 50 lbs.</w:t>
      </w:r>
    </w:p>
    <w:p w:rsidR="00A07757" w:rsidRDefault="00A07757" w:rsidP="00A07757">
      <w:pPr>
        <w:autoSpaceDE w:val="0"/>
        <w:autoSpaceDN w:val="0"/>
        <w:adjustRightInd w:val="0"/>
        <w:spacing w:before="60" w:after="60"/>
        <w:rPr>
          <w:rFonts w:ascii="Segoe UI" w:hAnsi="Segoe UI" w:cs="Segoe UI"/>
          <w:b/>
          <w:iCs/>
        </w:rPr>
      </w:pPr>
    </w:p>
    <w:p w:rsidR="00B45A44" w:rsidRDefault="00B45A44" w:rsidP="00083F41">
      <w:pPr>
        <w:autoSpaceDE w:val="0"/>
        <w:autoSpaceDN w:val="0"/>
        <w:adjustRightInd w:val="0"/>
        <w:spacing w:before="60" w:after="60"/>
        <w:jc w:val="center"/>
        <w:rPr>
          <w:rFonts w:ascii="Segoe UI" w:hAnsi="Segoe UI" w:cs="Segoe UI"/>
          <w:b/>
          <w:iCs/>
        </w:rPr>
      </w:pPr>
    </w:p>
    <w:p w:rsidR="00620D08" w:rsidRDefault="00620D08" w:rsidP="00A25139">
      <w:pPr>
        <w:autoSpaceDE w:val="0"/>
        <w:autoSpaceDN w:val="0"/>
        <w:adjustRightInd w:val="0"/>
        <w:spacing w:before="60" w:after="60"/>
        <w:rPr>
          <w:rFonts w:ascii="Arial" w:hAnsi="Arial" w:cs="Arial"/>
          <w:iCs/>
        </w:rPr>
      </w:pPr>
    </w:p>
    <w:p w:rsidR="00620D08" w:rsidRPr="00B4695C" w:rsidRDefault="00620D08" w:rsidP="00A25139">
      <w:pPr>
        <w:autoSpaceDE w:val="0"/>
        <w:autoSpaceDN w:val="0"/>
        <w:adjustRightInd w:val="0"/>
        <w:spacing w:before="60" w:after="60"/>
        <w:rPr>
          <w:rFonts w:ascii="Arial" w:hAnsi="Arial" w:cs="Arial"/>
          <w:iCs/>
        </w:rPr>
      </w:pPr>
    </w:p>
    <w:p w:rsidR="001063F1" w:rsidRDefault="001063F1" w:rsidP="001063F1">
      <w:pPr>
        <w:pStyle w:val="SegoeMainText"/>
      </w:pPr>
    </w:p>
    <w:p w:rsidR="00D22FA8" w:rsidRDefault="00D22FA8" w:rsidP="00D22FA8">
      <w:pPr>
        <w:pStyle w:val="SegoeMainText"/>
        <w:tabs>
          <w:tab w:val="right" w:pos="1071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ab/>
        <w:t>LT-</w:t>
      </w:r>
      <w:r w:rsidR="00F3751F">
        <w:rPr>
          <w:sz w:val="18"/>
          <w:szCs w:val="18"/>
        </w:rPr>
        <w:t>143</w:t>
      </w:r>
      <w:r w:rsidR="00A07757">
        <w:rPr>
          <w:sz w:val="18"/>
          <w:szCs w:val="18"/>
        </w:rPr>
        <w:t>56</w:t>
      </w:r>
      <w:r w:rsidR="00A25139">
        <w:rPr>
          <w:sz w:val="18"/>
          <w:szCs w:val="18"/>
        </w:rPr>
        <w:t xml:space="preserve">r1.0 </w:t>
      </w:r>
      <w:r w:rsidR="004C2B9A">
        <w:rPr>
          <w:sz w:val="18"/>
          <w:szCs w:val="18"/>
        </w:rPr>
        <w:t>20160606</w:t>
      </w:r>
    </w:p>
    <w:p w:rsidR="00D22FA8" w:rsidRPr="007F11C3" w:rsidRDefault="004C2B9A" w:rsidP="00D22FA8">
      <w:pPr>
        <w:pStyle w:val="SegoeMainText"/>
        <w:tabs>
          <w:tab w:val="right" w:pos="1071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ab/>
        <w:t>6/6/16</w:t>
      </w:r>
      <w:bookmarkStart w:id="0" w:name="_GoBack"/>
      <w:bookmarkEnd w:id="0"/>
    </w:p>
    <w:sectPr w:rsidR="00D22FA8" w:rsidRPr="007F11C3" w:rsidSect="007F08AE">
      <w:headerReference w:type="default" r:id="rId8"/>
      <w:footerReference w:type="default" r:id="rId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AE" w:rsidRDefault="007F08AE" w:rsidP="007F08AE">
      <w:r>
        <w:separator/>
      </w:r>
    </w:p>
  </w:endnote>
  <w:endnote w:type="continuationSeparator" w:id="0">
    <w:p w:rsidR="007F08AE" w:rsidRDefault="007F08AE" w:rsidP="007F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12" w:rsidRDefault="00C91712" w:rsidP="00C91712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line="240" w:lineRule="auto"/>
      <w:jc w:val="left"/>
      <w:rPr>
        <w:noProof/>
      </w:rPr>
    </w:pPr>
    <w:r>
      <w:tab/>
    </w:r>
    <w:r w:rsidR="00E70D49" w:rsidRPr="00E70D4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CC9FCF" wp14:editId="751BB567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6909435" cy="0"/>
              <wp:effectExtent l="0" t="19050" r="571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15pt" to="54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" strokecolor="#0067b4" strokeweight="2.25pt"/>
          </w:pict>
        </mc:Fallback>
      </mc:AlternateContent>
    </w:r>
    <w:r w:rsidR="00E70D49">
      <w:t>Seametrics • 19026 72nd Avenue South • Kent, Washington 98032 • USA</w:t>
    </w:r>
    <w:r w:rsidR="00E1280F">
      <w:tab/>
      <w:t xml:space="preserve">Page </w:t>
    </w:r>
    <w:r w:rsidR="00E1280F">
      <w:fldChar w:fldCharType="begin"/>
    </w:r>
    <w:r w:rsidR="00E1280F">
      <w:instrText xml:space="preserve"> PAGE   \* MERGEFORMAT </w:instrText>
    </w:r>
    <w:r w:rsidR="00E1280F">
      <w:fldChar w:fldCharType="separate"/>
    </w:r>
    <w:r w:rsidR="004C2B9A">
      <w:rPr>
        <w:noProof/>
      </w:rPr>
      <w:t>1</w:t>
    </w:r>
    <w:r w:rsidR="00E1280F">
      <w:fldChar w:fldCharType="end"/>
    </w:r>
    <w:r w:rsidR="00E1280F">
      <w:t xml:space="preserve"> of </w:t>
    </w:r>
    <w:fldSimple w:instr=" NUMPAGES   \* MERGEFORMAT ">
      <w:r w:rsidR="004C2B9A">
        <w:rPr>
          <w:noProof/>
        </w:rPr>
        <w:t>1</w:t>
      </w:r>
    </w:fldSimple>
  </w:p>
  <w:p w:rsidR="00E70D49" w:rsidRPr="00E70D49" w:rsidRDefault="00C91712" w:rsidP="001A25C6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before="0" w:line="240" w:lineRule="auto"/>
      <w:jc w:val="left"/>
    </w:pPr>
    <w:r>
      <w:rPr>
        <w:noProof/>
      </w:rPr>
      <w:tab/>
    </w:r>
    <w:r w:rsidR="00E70D49">
      <w:t xml:space="preserve">(P) 253.872.0284 • (F) 253.872.0285 • 1.800.975.8153 • inwusa.com </w:t>
    </w:r>
  </w:p>
  <w:p w:rsidR="00E70D49" w:rsidRDefault="00E7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AE" w:rsidRDefault="007F08AE" w:rsidP="007F08AE">
      <w:r>
        <w:separator/>
      </w:r>
    </w:p>
  </w:footnote>
  <w:footnote w:type="continuationSeparator" w:id="0">
    <w:p w:rsidR="007F08AE" w:rsidRDefault="007F08AE" w:rsidP="007F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8AE" w:rsidRPr="007F08AE" w:rsidRDefault="002717FE" w:rsidP="007F08AE">
    <w:pPr>
      <w:pStyle w:val="Header"/>
      <w:tabs>
        <w:tab w:val="clear" w:pos="4680"/>
        <w:tab w:val="clear" w:pos="9360"/>
        <w:tab w:val="right" w:pos="10800"/>
      </w:tabs>
      <w:rPr>
        <w:rFonts w:ascii="Segoe UI" w:hAnsi="Segoe UI" w:cs="Segoe UI"/>
        <w:b/>
        <w:sz w:val="28"/>
        <w:szCs w:val="28"/>
      </w:rPr>
    </w:pPr>
    <w:r w:rsidRPr="00B05D8B">
      <w:rPr>
        <w:rFonts w:ascii="Segoe UI" w:hAnsi="Segoe UI" w:cs="Segoe U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90C9C" wp14:editId="5D659623">
              <wp:simplePos x="0" y="0"/>
              <wp:positionH relativeFrom="column">
                <wp:posOffset>5156835</wp:posOffset>
              </wp:positionH>
              <wp:positionV relativeFrom="paragraph">
                <wp:posOffset>-29514</wp:posOffset>
              </wp:positionV>
              <wp:extent cx="1860550" cy="1403985"/>
              <wp:effectExtent l="0" t="0" r="25400" b="139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D8B" w:rsidRDefault="00B05D8B" w:rsidP="00247B13">
                          <w:pPr>
                            <w:pStyle w:val="SegoeMainText"/>
                          </w:pPr>
                          <w:r>
                            <w:drawing>
                              <wp:inline distT="0" distB="0" distL="0" distR="0" wp14:anchorId="5C0F5A75" wp14:editId="540E2C52">
                                <wp:extent cx="1625600" cy="414961"/>
                                <wp:effectExtent l="0" t="0" r="0" b="444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metricsLogo_LogoSpot_Print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5600" cy="4149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05pt;margin-top:-2.3pt;width:14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" strokecolor="white [3212]">
              <v:textbox style="mso-fit-shape-to-text:t">
                <w:txbxContent>
                  <w:p w:rsidR="00B05D8B" w:rsidRDefault="00B05D8B" w:rsidP="00247B13">
                    <w:pPr>
                      <w:pStyle w:val="SegoeMainText"/>
                    </w:pPr>
                    <w:r>
                      <w:drawing>
                        <wp:inline distT="0" distB="0" distL="0" distR="0" wp14:anchorId="5C0F5A75" wp14:editId="540E2C52">
                          <wp:extent cx="1625600" cy="414961"/>
                          <wp:effectExtent l="0" t="0" r="0" b="4445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eametricsLogo_LogoSpot_Print.ep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5600" cy="4149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063F1">
      <w:rPr>
        <w:rFonts w:ascii="Segoe UI" w:hAnsi="Segoe UI" w:cs="Segoe UI"/>
        <w:b/>
        <w:sz w:val="28"/>
        <w:szCs w:val="28"/>
      </w:rPr>
      <w:t>Specification</w:t>
    </w:r>
  </w:p>
  <w:p w:rsidR="007F08AE" w:rsidRPr="007F08AE" w:rsidRDefault="00A07757" w:rsidP="001A25C6">
    <w:pPr>
      <w:pStyle w:val="Header"/>
      <w:tabs>
        <w:tab w:val="clear" w:pos="4680"/>
        <w:tab w:val="clear" w:pos="9360"/>
        <w:tab w:val="right" w:pos="10800"/>
      </w:tabs>
      <w:spacing w:before="0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Submersible Pressure Transmitter</w:t>
    </w:r>
    <w:r w:rsidR="007F08AE">
      <w:rPr>
        <w:rFonts w:ascii="Segoe UI" w:hAnsi="Segoe UI" w:cs="Segoe UI"/>
        <w:b/>
        <w:sz w:val="20"/>
        <w:szCs w:val="20"/>
      </w:rPr>
      <w:tab/>
    </w:r>
  </w:p>
  <w:p w:rsidR="007F08AE" w:rsidRDefault="002717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3AF326" wp14:editId="788EAFCD">
              <wp:simplePos x="0" y="0"/>
              <wp:positionH relativeFrom="column">
                <wp:posOffset>11430</wp:posOffset>
              </wp:positionH>
              <wp:positionV relativeFrom="paragraph">
                <wp:posOffset>81915</wp:posOffset>
              </wp:positionV>
              <wp:extent cx="6909435" cy="0"/>
              <wp:effectExtent l="0" t="19050" r="571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45pt" to="54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" strokecolor="#0067b4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7D7"/>
    <w:multiLevelType w:val="hybridMultilevel"/>
    <w:tmpl w:val="72A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6A7E"/>
    <w:multiLevelType w:val="hybridMultilevel"/>
    <w:tmpl w:val="59707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B42F96"/>
    <w:multiLevelType w:val="hybridMultilevel"/>
    <w:tmpl w:val="80D6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40F7E"/>
    <w:multiLevelType w:val="hybridMultilevel"/>
    <w:tmpl w:val="1F22B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93CF3"/>
    <w:multiLevelType w:val="hybridMultilevel"/>
    <w:tmpl w:val="BE18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E1761"/>
    <w:multiLevelType w:val="hybridMultilevel"/>
    <w:tmpl w:val="E950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75989"/>
    <w:multiLevelType w:val="hybridMultilevel"/>
    <w:tmpl w:val="2F1E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578BB"/>
    <w:multiLevelType w:val="hybridMultilevel"/>
    <w:tmpl w:val="0046B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2A7754"/>
    <w:multiLevelType w:val="hybridMultilevel"/>
    <w:tmpl w:val="3916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07F11"/>
    <w:multiLevelType w:val="hybridMultilevel"/>
    <w:tmpl w:val="0E6A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AE"/>
    <w:rsid w:val="000023DB"/>
    <w:rsid w:val="00014C1B"/>
    <w:rsid w:val="00015E44"/>
    <w:rsid w:val="000251A7"/>
    <w:rsid w:val="0007589F"/>
    <w:rsid w:val="00083F41"/>
    <w:rsid w:val="00090BA4"/>
    <w:rsid w:val="000B7752"/>
    <w:rsid w:val="000C174B"/>
    <w:rsid w:val="000C367A"/>
    <w:rsid w:val="000D0306"/>
    <w:rsid w:val="000D53CE"/>
    <w:rsid w:val="000E5E97"/>
    <w:rsid w:val="001063F1"/>
    <w:rsid w:val="001A25C6"/>
    <w:rsid w:val="001C4291"/>
    <w:rsid w:val="001D26A5"/>
    <w:rsid w:val="00243DF6"/>
    <w:rsid w:val="00247B13"/>
    <w:rsid w:val="0026162F"/>
    <w:rsid w:val="002717FE"/>
    <w:rsid w:val="002A3A08"/>
    <w:rsid w:val="002B0A7B"/>
    <w:rsid w:val="003158DC"/>
    <w:rsid w:val="00371A94"/>
    <w:rsid w:val="00376312"/>
    <w:rsid w:val="003809DE"/>
    <w:rsid w:val="00391A1C"/>
    <w:rsid w:val="003B7B00"/>
    <w:rsid w:val="004217BB"/>
    <w:rsid w:val="00423BA1"/>
    <w:rsid w:val="00425584"/>
    <w:rsid w:val="004345AF"/>
    <w:rsid w:val="004C2B9A"/>
    <w:rsid w:val="0059567B"/>
    <w:rsid w:val="005A173F"/>
    <w:rsid w:val="0061265B"/>
    <w:rsid w:val="00620D08"/>
    <w:rsid w:val="006C1CBA"/>
    <w:rsid w:val="006D20D2"/>
    <w:rsid w:val="006D2BDE"/>
    <w:rsid w:val="007147A8"/>
    <w:rsid w:val="0072152B"/>
    <w:rsid w:val="00734D06"/>
    <w:rsid w:val="007C58E3"/>
    <w:rsid w:val="007F08AE"/>
    <w:rsid w:val="007F11C3"/>
    <w:rsid w:val="008B6F8B"/>
    <w:rsid w:val="008D647D"/>
    <w:rsid w:val="00925003"/>
    <w:rsid w:val="00962341"/>
    <w:rsid w:val="009A4285"/>
    <w:rsid w:val="009C5A6A"/>
    <w:rsid w:val="00A07757"/>
    <w:rsid w:val="00A25139"/>
    <w:rsid w:val="00A61377"/>
    <w:rsid w:val="00B05D8B"/>
    <w:rsid w:val="00B236DE"/>
    <w:rsid w:val="00B4229D"/>
    <w:rsid w:val="00B45A44"/>
    <w:rsid w:val="00B512D5"/>
    <w:rsid w:val="00B64439"/>
    <w:rsid w:val="00B6614D"/>
    <w:rsid w:val="00B83C73"/>
    <w:rsid w:val="00C16C4D"/>
    <w:rsid w:val="00C91712"/>
    <w:rsid w:val="00CC7815"/>
    <w:rsid w:val="00D02915"/>
    <w:rsid w:val="00D22FA8"/>
    <w:rsid w:val="00D356F6"/>
    <w:rsid w:val="00D61F9B"/>
    <w:rsid w:val="00D6580F"/>
    <w:rsid w:val="00D942AC"/>
    <w:rsid w:val="00D95481"/>
    <w:rsid w:val="00DA5B6A"/>
    <w:rsid w:val="00DE2AD5"/>
    <w:rsid w:val="00DF6C58"/>
    <w:rsid w:val="00DF7317"/>
    <w:rsid w:val="00E1280F"/>
    <w:rsid w:val="00E21AF6"/>
    <w:rsid w:val="00E41219"/>
    <w:rsid w:val="00E50351"/>
    <w:rsid w:val="00E70D49"/>
    <w:rsid w:val="00E833A6"/>
    <w:rsid w:val="00E86783"/>
    <w:rsid w:val="00EC4027"/>
    <w:rsid w:val="00ED56EC"/>
    <w:rsid w:val="00F20987"/>
    <w:rsid w:val="00F3751F"/>
    <w:rsid w:val="00F86C2B"/>
    <w:rsid w:val="00F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73"/>
    <w:pPr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83C73"/>
    <w:pPr>
      <w:keepNext/>
      <w:keepLines/>
      <w:spacing w:before="240" w:after="120"/>
      <w:outlineLvl w:val="0"/>
    </w:pPr>
    <w:rPr>
      <w:rFonts w:ascii="Arial" w:hAnsi="Arial"/>
      <w:b/>
      <w:bCs/>
      <w:color w:val="0067B4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3C73"/>
    <w:pPr>
      <w:keepNext/>
      <w:keepLines/>
      <w:spacing w:before="240" w:after="120"/>
      <w:outlineLvl w:val="1"/>
    </w:pPr>
    <w:rPr>
      <w:rFonts w:ascii="Arial" w:hAnsi="Arial"/>
      <w:b/>
      <w:bCs/>
      <w:color w:val="58585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8AE"/>
  </w:style>
  <w:style w:type="paragraph" w:styleId="Footer">
    <w:name w:val="footer"/>
    <w:basedOn w:val="Normal"/>
    <w:link w:val="Foot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8AE"/>
  </w:style>
  <w:style w:type="paragraph" w:styleId="BalloonText">
    <w:name w:val="Balloon Text"/>
    <w:basedOn w:val="Normal"/>
    <w:link w:val="BalloonTextChar"/>
    <w:uiPriority w:val="99"/>
    <w:semiHidden/>
    <w:unhideWhenUsed/>
    <w:rsid w:val="007F0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AE"/>
    <w:rPr>
      <w:rFonts w:ascii="Tahoma" w:hAnsi="Tahoma" w:cs="Tahoma"/>
      <w:sz w:val="16"/>
      <w:szCs w:val="16"/>
    </w:rPr>
  </w:style>
  <w:style w:type="paragraph" w:customStyle="1" w:styleId="FootingBack">
    <w:name w:val="Footing Back"/>
    <w:basedOn w:val="Normal"/>
    <w:uiPriority w:val="99"/>
    <w:rsid w:val="00E70D49"/>
    <w:pPr>
      <w:tabs>
        <w:tab w:val="left" w:pos="180"/>
        <w:tab w:val="left" w:pos="1215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99"/>
    <w:qFormat/>
    <w:rsid w:val="000B7752"/>
    <w:pPr>
      <w:spacing w:after="0" w:line="240" w:lineRule="auto"/>
    </w:pPr>
  </w:style>
  <w:style w:type="paragraph" w:customStyle="1" w:styleId="SegoeMainText">
    <w:name w:val="Segoe Main Text"/>
    <w:basedOn w:val="Normal"/>
    <w:link w:val="SegoeMainTextChar"/>
    <w:qFormat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1">
    <w:name w:val="Segoe H1"/>
    <w:basedOn w:val="SegoeMainText"/>
    <w:link w:val="SegoeH1Char"/>
    <w:qFormat/>
    <w:rsid w:val="00D61F9B"/>
    <w:pPr>
      <w:spacing w:before="240"/>
    </w:pPr>
    <w:rPr>
      <w:b/>
      <w:color w:val="0067B4"/>
      <w:sz w:val="28"/>
      <w:szCs w:val="22"/>
    </w:rPr>
  </w:style>
  <w:style w:type="character" w:customStyle="1" w:styleId="SegoeMainTextChar">
    <w:name w:val="Segoe Main Text Char"/>
    <w:basedOn w:val="DefaultParagraphFont"/>
    <w:link w:val="SegoeMainText"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2">
    <w:name w:val="Segoe H2"/>
    <w:basedOn w:val="SegoeH1"/>
    <w:link w:val="SegoeH2Char"/>
    <w:qFormat/>
    <w:rsid w:val="000251A7"/>
    <w:rPr>
      <w:sz w:val="20"/>
    </w:rPr>
  </w:style>
  <w:style w:type="character" w:customStyle="1" w:styleId="SegoeH1Char">
    <w:name w:val="Segoe H1 Char"/>
    <w:basedOn w:val="SegoeMainTextChar"/>
    <w:link w:val="SegoeH1"/>
    <w:rsid w:val="00D61F9B"/>
    <w:rPr>
      <w:rFonts w:ascii="Segoe UI" w:eastAsia="Times New Roman" w:hAnsi="Segoe UI" w:cs="Segoe UI"/>
      <w:b/>
      <w:noProof/>
      <w:color w:val="0067B4"/>
      <w:sz w:val="28"/>
      <w:szCs w:val="20"/>
    </w:rPr>
  </w:style>
  <w:style w:type="character" w:customStyle="1" w:styleId="SegoeH2Char">
    <w:name w:val="Segoe H2 Char"/>
    <w:basedOn w:val="SegoeH1Char"/>
    <w:link w:val="SegoeH2"/>
    <w:rsid w:val="000251A7"/>
    <w:rPr>
      <w:rFonts w:ascii="Segoe UI" w:eastAsia="Times New Roman" w:hAnsi="Segoe UI" w:cs="Segoe UI"/>
      <w:b/>
      <w:noProof/>
      <w:color w:val="F37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83C73"/>
    <w:rPr>
      <w:rFonts w:ascii="Arial" w:eastAsia="Times New Roman" w:hAnsi="Arial" w:cs="Times New Roman"/>
      <w:b/>
      <w:bCs/>
      <w:color w:val="0067B4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83C73"/>
    <w:rPr>
      <w:rFonts w:ascii="Arial" w:eastAsia="Times New Roman" w:hAnsi="Arial" w:cs="Times New Roman"/>
      <w:b/>
      <w:bCs/>
      <w:color w:val="585858"/>
      <w:sz w:val="24"/>
      <w:szCs w:val="26"/>
    </w:rPr>
  </w:style>
  <w:style w:type="paragraph" w:customStyle="1" w:styleId="Address">
    <w:name w:val="Address"/>
    <w:basedOn w:val="Normal"/>
    <w:qFormat/>
    <w:rsid w:val="00B83C73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Helvetica"/>
      <w:color w:val="000000"/>
      <w:sz w:val="16"/>
      <w:szCs w:val="14"/>
    </w:rPr>
  </w:style>
  <w:style w:type="paragraph" w:customStyle="1" w:styleId="maintext">
    <w:name w:val="main text"/>
    <w:basedOn w:val="Normal"/>
    <w:rsid w:val="00B83C73"/>
    <w:rPr>
      <w:sz w:val="24"/>
      <w:szCs w:val="24"/>
    </w:rPr>
  </w:style>
  <w:style w:type="paragraph" w:styleId="Caption">
    <w:name w:val="caption"/>
    <w:basedOn w:val="Normal"/>
    <w:next w:val="Normal"/>
    <w:qFormat/>
    <w:rsid w:val="002A3A08"/>
    <w:pPr>
      <w:spacing w:before="0"/>
      <w:jc w:val="center"/>
    </w:pPr>
    <w:rPr>
      <w:rFonts w:ascii="Segoe UI" w:hAnsi="Segoe UI"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73"/>
    <w:pPr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83C73"/>
    <w:pPr>
      <w:keepNext/>
      <w:keepLines/>
      <w:spacing w:before="240" w:after="120"/>
      <w:outlineLvl w:val="0"/>
    </w:pPr>
    <w:rPr>
      <w:rFonts w:ascii="Arial" w:hAnsi="Arial"/>
      <w:b/>
      <w:bCs/>
      <w:color w:val="0067B4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3C73"/>
    <w:pPr>
      <w:keepNext/>
      <w:keepLines/>
      <w:spacing w:before="240" w:after="120"/>
      <w:outlineLvl w:val="1"/>
    </w:pPr>
    <w:rPr>
      <w:rFonts w:ascii="Arial" w:hAnsi="Arial"/>
      <w:b/>
      <w:bCs/>
      <w:color w:val="58585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8AE"/>
  </w:style>
  <w:style w:type="paragraph" w:styleId="Footer">
    <w:name w:val="footer"/>
    <w:basedOn w:val="Normal"/>
    <w:link w:val="Foot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8AE"/>
  </w:style>
  <w:style w:type="paragraph" w:styleId="BalloonText">
    <w:name w:val="Balloon Text"/>
    <w:basedOn w:val="Normal"/>
    <w:link w:val="BalloonTextChar"/>
    <w:uiPriority w:val="99"/>
    <w:semiHidden/>
    <w:unhideWhenUsed/>
    <w:rsid w:val="007F0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AE"/>
    <w:rPr>
      <w:rFonts w:ascii="Tahoma" w:hAnsi="Tahoma" w:cs="Tahoma"/>
      <w:sz w:val="16"/>
      <w:szCs w:val="16"/>
    </w:rPr>
  </w:style>
  <w:style w:type="paragraph" w:customStyle="1" w:styleId="FootingBack">
    <w:name w:val="Footing Back"/>
    <w:basedOn w:val="Normal"/>
    <w:uiPriority w:val="99"/>
    <w:rsid w:val="00E70D49"/>
    <w:pPr>
      <w:tabs>
        <w:tab w:val="left" w:pos="180"/>
        <w:tab w:val="left" w:pos="1215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99"/>
    <w:qFormat/>
    <w:rsid w:val="000B7752"/>
    <w:pPr>
      <w:spacing w:after="0" w:line="240" w:lineRule="auto"/>
    </w:pPr>
  </w:style>
  <w:style w:type="paragraph" w:customStyle="1" w:styleId="SegoeMainText">
    <w:name w:val="Segoe Main Text"/>
    <w:basedOn w:val="Normal"/>
    <w:link w:val="SegoeMainTextChar"/>
    <w:qFormat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1">
    <w:name w:val="Segoe H1"/>
    <w:basedOn w:val="SegoeMainText"/>
    <w:link w:val="SegoeH1Char"/>
    <w:qFormat/>
    <w:rsid w:val="00D61F9B"/>
    <w:pPr>
      <w:spacing w:before="240"/>
    </w:pPr>
    <w:rPr>
      <w:b/>
      <w:color w:val="0067B4"/>
      <w:sz w:val="28"/>
      <w:szCs w:val="22"/>
    </w:rPr>
  </w:style>
  <w:style w:type="character" w:customStyle="1" w:styleId="SegoeMainTextChar">
    <w:name w:val="Segoe Main Text Char"/>
    <w:basedOn w:val="DefaultParagraphFont"/>
    <w:link w:val="SegoeMainText"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2">
    <w:name w:val="Segoe H2"/>
    <w:basedOn w:val="SegoeH1"/>
    <w:link w:val="SegoeH2Char"/>
    <w:qFormat/>
    <w:rsid w:val="000251A7"/>
    <w:rPr>
      <w:sz w:val="20"/>
    </w:rPr>
  </w:style>
  <w:style w:type="character" w:customStyle="1" w:styleId="SegoeH1Char">
    <w:name w:val="Segoe H1 Char"/>
    <w:basedOn w:val="SegoeMainTextChar"/>
    <w:link w:val="SegoeH1"/>
    <w:rsid w:val="00D61F9B"/>
    <w:rPr>
      <w:rFonts w:ascii="Segoe UI" w:eastAsia="Times New Roman" w:hAnsi="Segoe UI" w:cs="Segoe UI"/>
      <w:b/>
      <w:noProof/>
      <w:color w:val="0067B4"/>
      <w:sz w:val="28"/>
      <w:szCs w:val="20"/>
    </w:rPr>
  </w:style>
  <w:style w:type="character" w:customStyle="1" w:styleId="SegoeH2Char">
    <w:name w:val="Segoe H2 Char"/>
    <w:basedOn w:val="SegoeH1Char"/>
    <w:link w:val="SegoeH2"/>
    <w:rsid w:val="000251A7"/>
    <w:rPr>
      <w:rFonts w:ascii="Segoe UI" w:eastAsia="Times New Roman" w:hAnsi="Segoe UI" w:cs="Segoe UI"/>
      <w:b/>
      <w:noProof/>
      <w:color w:val="F37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83C73"/>
    <w:rPr>
      <w:rFonts w:ascii="Arial" w:eastAsia="Times New Roman" w:hAnsi="Arial" w:cs="Times New Roman"/>
      <w:b/>
      <w:bCs/>
      <w:color w:val="0067B4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83C73"/>
    <w:rPr>
      <w:rFonts w:ascii="Arial" w:eastAsia="Times New Roman" w:hAnsi="Arial" w:cs="Times New Roman"/>
      <w:b/>
      <w:bCs/>
      <w:color w:val="585858"/>
      <w:sz w:val="24"/>
      <w:szCs w:val="26"/>
    </w:rPr>
  </w:style>
  <w:style w:type="paragraph" w:customStyle="1" w:styleId="Address">
    <w:name w:val="Address"/>
    <w:basedOn w:val="Normal"/>
    <w:qFormat/>
    <w:rsid w:val="00B83C73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Helvetica"/>
      <w:color w:val="000000"/>
      <w:sz w:val="16"/>
      <w:szCs w:val="14"/>
    </w:rPr>
  </w:style>
  <w:style w:type="paragraph" w:customStyle="1" w:styleId="maintext">
    <w:name w:val="main text"/>
    <w:basedOn w:val="Normal"/>
    <w:rsid w:val="00B83C73"/>
    <w:rPr>
      <w:sz w:val="24"/>
      <w:szCs w:val="24"/>
    </w:rPr>
  </w:style>
  <w:style w:type="paragraph" w:styleId="Caption">
    <w:name w:val="caption"/>
    <w:basedOn w:val="Normal"/>
    <w:next w:val="Normal"/>
    <w:qFormat/>
    <w:rsid w:val="002A3A08"/>
    <w:pPr>
      <w:spacing w:before="0"/>
      <w:jc w:val="center"/>
    </w:pPr>
    <w:rPr>
      <w:rFonts w:ascii="Segoe UI" w:hAnsi="Segoe UI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Chapman</dc:creator>
  <cp:lastModifiedBy>Linda Chapman</cp:lastModifiedBy>
  <cp:revision>47</cp:revision>
  <cp:lastPrinted>2016-05-31T15:10:00Z</cp:lastPrinted>
  <dcterms:created xsi:type="dcterms:W3CDTF">2016-05-27T19:47:00Z</dcterms:created>
  <dcterms:modified xsi:type="dcterms:W3CDTF">2016-06-06T19:47:00Z</dcterms:modified>
</cp:coreProperties>
</file>